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E0D08" w14:textId="19F7FF1F" w:rsidR="00411BAA" w:rsidRDefault="00411BAA" w:rsidP="00411BAA">
      <w:pPr>
        <w:spacing w:line="240" w:lineRule="auto"/>
        <w:jc w:val="both"/>
        <w:rPr>
          <w:rFonts w:cstheme="minorHAnsi"/>
          <w:b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BScS</w:t>
      </w:r>
      <w:proofErr w:type="spellEnd"/>
      <w:r>
        <w:rPr>
          <w:rFonts w:cstheme="minorHAnsi"/>
          <w:b/>
          <w:sz w:val="24"/>
          <w:szCs w:val="24"/>
        </w:rPr>
        <w:tab/>
        <w:t>Bachelor Sicherheitstechnik/</w:t>
      </w:r>
      <w:r w:rsidR="00F454A4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Dualer Studiengang</w:t>
      </w:r>
      <w:r w:rsidR="00F454A4">
        <w:rPr>
          <w:rFonts w:cstheme="minorHAnsi"/>
          <w:b/>
          <w:sz w:val="24"/>
          <w:szCs w:val="24"/>
        </w:rPr>
        <w:t xml:space="preserve"> Sicherheitstechnik</w:t>
      </w:r>
    </w:p>
    <w:p w14:paraId="5F334B2C" w14:textId="16249CDE" w:rsidR="00E810EA" w:rsidRDefault="00DC4970">
      <w:pPr>
        <w:rPr>
          <w:rFonts w:ascii="Arial" w:hAnsi="Arial" w:cs="Arial"/>
          <w:b/>
          <w:bCs/>
          <w:sz w:val="24"/>
          <w:szCs w:val="24"/>
        </w:rPr>
      </w:pPr>
      <w:r w:rsidRPr="00DC4A2A">
        <w:rPr>
          <w:rFonts w:ascii="Arial" w:hAnsi="Arial" w:cs="Arial"/>
          <w:b/>
          <w:bCs/>
          <w:sz w:val="24"/>
          <w:szCs w:val="24"/>
        </w:rPr>
        <w:t>Vorlesung Biologische Risiken</w:t>
      </w:r>
      <w:r w:rsidR="00DC4A2A" w:rsidRPr="00DC4A2A">
        <w:rPr>
          <w:rFonts w:ascii="Arial" w:hAnsi="Arial" w:cs="Arial"/>
          <w:b/>
          <w:bCs/>
          <w:sz w:val="24"/>
          <w:szCs w:val="24"/>
        </w:rPr>
        <w:t xml:space="preserve"> im SS2026 an der BUW</w:t>
      </w:r>
    </w:p>
    <w:p w14:paraId="392945F9" w14:textId="77777777" w:rsidR="00411BAA" w:rsidRPr="00411BAA" w:rsidRDefault="00411BAA" w:rsidP="00411BAA">
      <w:pPr>
        <w:spacing w:after="120" w:line="240" w:lineRule="auto"/>
        <w:jc w:val="both"/>
        <w:rPr>
          <w:rFonts w:ascii="Arial" w:hAnsi="Arial" w:cs="Arial"/>
        </w:rPr>
      </w:pPr>
      <w:r w:rsidRPr="00411BAA">
        <w:rPr>
          <w:rFonts w:ascii="Arial" w:hAnsi="Arial" w:cs="Arial"/>
        </w:rPr>
        <w:t>Prüfungsordnung: 2017/ 2024</w:t>
      </w:r>
      <w:r w:rsidRPr="00411BAA">
        <w:rPr>
          <w:rFonts w:ascii="Arial" w:hAnsi="Arial" w:cs="Arial"/>
        </w:rPr>
        <w:tab/>
      </w:r>
    </w:p>
    <w:p w14:paraId="258D4F55" w14:textId="44F51C1F" w:rsidR="00411BAA" w:rsidRPr="00411BAA" w:rsidRDefault="00411BAA">
      <w:pPr>
        <w:rPr>
          <w:rFonts w:ascii="Arial" w:hAnsi="Arial" w:cs="Arial"/>
          <w:b/>
          <w:bCs/>
        </w:rPr>
      </w:pPr>
      <w:r w:rsidRPr="00411BAA">
        <w:rPr>
          <w:rFonts w:ascii="Arial" w:hAnsi="Arial" w:cs="Arial"/>
          <w:color w:val="000000"/>
          <w:shd w:val="clear" w:color="auto" w:fill="FFFFFF"/>
        </w:rPr>
        <w:t>Modul: Bevölkerungsschutz (Dualer Studiengang PO 2017/2024) Sicherheitstechnik (PO 2017) / Biologische Risiken (Wahlfach Sicherheitstechnik PO2024)</w:t>
      </w:r>
    </w:p>
    <w:p w14:paraId="2AD6B8B0" w14:textId="255ECD4C" w:rsidR="002F7D18" w:rsidRPr="00411BAA" w:rsidRDefault="002F7D18">
      <w:pPr>
        <w:rPr>
          <w:rFonts w:ascii="Arial" w:hAnsi="Arial" w:cs="Arial"/>
        </w:rPr>
      </w:pPr>
      <w:r w:rsidRPr="00411BAA">
        <w:rPr>
          <w:rFonts w:ascii="Arial" w:hAnsi="Arial" w:cs="Arial"/>
        </w:rPr>
        <w:t>Dozent: PD Dr. med. Jean-Baptist du Prel, MPH</w:t>
      </w:r>
      <w:r w:rsidR="00411BAA" w:rsidRPr="00411BAA">
        <w:rPr>
          <w:rFonts w:ascii="Arial" w:hAnsi="Arial" w:cs="Arial"/>
        </w:rPr>
        <w:t xml:space="preserve"> (Kontakt: duprel@uni-wuppertal.de)</w:t>
      </w:r>
    </w:p>
    <w:tbl>
      <w:tblPr>
        <w:tblStyle w:val="HelleSchattierung1"/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96"/>
        <w:gridCol w:w="1560"/>
        <w:gridCol w:w="7654"/>
      </w:tblGrid>
      <w:tr w:rsidR="00DC4970" w:rsidRPr="00DC4970" w14:paraId="71A3D026" w14:textId="77777777" w:rsidTr="00B753EE">
        <w:trPr>
          <w:trHeight w:val="20"/>
        </w:trPr>
        <w:tc>
          <w:tcPr>
            <w:tcW w:w="9810" w:type="dxa"/>
            <w:gridSpan w:val="3"/>
            <w:shd w:val="clear" w:color="auto" w:fill="D9D9D9" w:themeFill="background1" w:themeFillShade="D9"/>
          </w:tcPr>
          <w:p w14:paraId="3F6A71FD" w14:textId="77777777" w:rsidR="00DC4970" w:rsidRPr="00DC4970" w:rsidRDefault="00DC4970" w:rsidP="00B753EE">
            <w:pPr>
              <w:textAlignment w:val="center"/>
              <w:rPr>
                <w:rFonts w:eastAsia="Times New Roman" w:cstheme="minorHAnsi"/>
                <w:bCs/>
                <w:kern w:val="24"/>
                <w:sz w:val="24"/>
                <w:szCs w:val="24"/>
                <w:lang w:eastAsia="de-DE"/>
              </w:rPr>
            </w:pPr>
            <w:r w:rsidRPr="00DC4970">
              <w:rPr>
                <w:rFonts w:eastAsia="Times New Roman" w:cstheme="minorHAnsi"/>
                <w:b/>
                <w:bCs/>
                <w:kern w:val="24"/>
                <w:sz w:val="24"/>
                <w:szCs w:val="24"/>
                <w:lang w:eastAsia="de-DE"/>
              </w:rPr>
              <w:t>VORLESUNGSÜBERSICHT</w:t>
            </w:r>
          </w:p>
        </w:tc>
      </w:tr>
      <w:tr w:rsidR="00DC4970" w:rsidRPr="00DC4970" w14:paraId="6F951446" w14:textId="77777777" w:rsidTr="00DC4970">
        <w:trPr>
          <w:trHeight w:val="20"/>
        </w:trPr>
        <w:tc>
          <w:tcPr>
            <w:tcW w:w="596" w:type="dxa"/>
            <w:shd w:val="clear" w:color="auto" w:fill="D9D9D9" w:themeFill="background1" w:themeFillShade="D9"/>
          </w:tcPr>
          <w:p w14:paraId="34752875" w14:textId="77777777" w:rsidR="00DC4970" w:rsidRPr="00DC4970" w:rsidRDefault="00DC4970" w:rsidP="00B753EE">
            <w:pPr>
              <w:textAlignment w:val="center"/>
              <w:rPr>
                <w:rFonts w:eastAsia="Times New Roman" w:cstheme="minorHAnsi"/>
                <w:bCs/>
                <w:kern w:val="24"/>
                <w:sz w:val="24"/>
                <w:szCs w:val="24"/>
                <w:lang w:eastAsia="de-DE"/>
              </w:rPr>
            </w:pPr>
            <w:r w:rsidRPr="00DC4970">
              <w:rPr>
                <w:rFonts w:eastAsia="Times New Roman" w:cstheme="minorHAnsi"/>
                <w:bCs/>
                <w:kern w:val="24"/>
                <w:sz w:val="24"/>
                <w:szCs w:val="24"/>
                <w:lang w:eastAsia="de-DE"/>
              </w:rPr>
              <w:t>Nr.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0D9DE4A7" w14:textId="77777777" w:rsidR="00DC4970" w:rsidRPr="00DC4970" w:rsidRDefault="00DC4970" w:rsidP="00B753EE">
            <w:pPr>
              <w:textAlignment w:val="center"/>
              <w:rPr>
                <w:rFonts w:eastAsia="Times New Roman" w:cstheme="minorHAnsi"/>
                <w:bCs/>
                <w:kern w:val="24"/>
                <w:sz w:val="24"/>
                <w:szCs w:val="24"/>
                <w:lang w:eastAsia="de-DE"/>
              </w:rPr>
            </w:pPr>
            <w:r w:rsidRPr="00DC4970">
              <w:rPr>
                <w:rFonts w:eastAsia="Times New Roman" w:cstheme="minorHAnsi"/>
                <w:sz w:val="24"/>
                <w:szCs w:val="24"/>
                <w:lang w:eastAsia="de-DE"/>
              </w:rPr>
              <w:t>Datum</w:t>
            </w:r>
          </w:p>
        </w:tc>
        <w:tc>
          <w:tcPr>
            <w:tcW w:w="7654" w:type="dxa"/>
            <w:shd w:val="clear" w:color="auto" w:fill="D9D9D9" w:themeFill="background1" w:themeFillShade="D9"/>
          </w:tcPr>
          <w:p w14:paraId="7D598D77" w14:textId="77777777" w:rsidR="00DC4970" w:rsidRPr="00DC4970" w:rsidRDefault="00DC4970" w:rsidP="00B753EE">
            <w:pPr>
              <w:textAlignment w:val="center"/>
              <w:rPr>
                <w:rFonts w:eastAsia="Times New Roman" w:cstheme="minorHAnsi"/>
                <w:bCs/>
                <w:kern w:val="24"/>
                <w:sz w:val="24"/>
                <w:szCs w:val="24"/>
                <w:lang w:eastAsia="de-DE"/>
              </w:rPr>
            </w:pPr>
            <w:r w:rsidRPr="00DC4970">
              <w:rPr>
                <w:rFonts w:eastAsia="Times New Roman" w:cstheme="minorHAnsi"/>
                <w:bCs/>
                <w:kern w:val="24"/>
                <w:sz w:val="24"/>
                <w:szCs w:val="24"/>
                <w:lang w:eastAsia="de-DE"/>
              </w:rPr>
              <w:t>Thema (Dozent*in)</w:t>
            </w:r>
          </w:p>
        </w:tc>
      </w:tr>
      <w:tr w:rsidR="00DC4970" w:rsidRPr="00DC4970" w14:paraId="15C81932" w14:textId="77777777" w:rsidTr="00DC4970">
        <w:trPr>
          <w:trHeight w:val="176"/>
        </w:trPr>
        <w:tc>
          <w:tcPr>
            <w:tcW w:w="596" w:type="dxa"/>
          </w:tcPr>
          <w:p w14:paraId="4537BFFC" w14:textId="77777777" w:rsidR="00DC4970" w:rsidRPr="00DC4970" w:rsidRDefault="00DC4970" w:rsidP="00B753EE">
            <w:pPr>
              <w:textAlignment w:val="center"/>
              <w:rPr>
                <w:rFonts w:eastAsia="Times New Roman" w:cstheme="minorHAnsi"/>
                <w:bCs/>
                <w:kern w:val="24"/>
                <w:sz w:val="24"/>
                <w:szCs w:val="24"/>
                <w:lang w:eastAsia="de-DE"/>
              </w:rPr>
            </w:pPr>
            <w:r w:rsidRPr="00DC4970">
              <w:rPr>
                <w:rFonts w:eastAsia="Times New Roman" w:cstheme="minorHAnsi"/>
                <w:bCs/>
                <w:kern w:val="24"/>
                <w:sz w:val="24"/>
                <w:szCs w:val="24"/>
                <w:lang w:eastAsia="de-DE"/>
              </w:rPr>
              <w:t>1.</w:t>
            </w:r>
          </w:p>
        </w:tc>
        <w:tc>
          <w:tcPr>
            <w:tcW w:w="1560" w:type="dxa"/>
          </w:tcPr>
          <w:p w14:paraId="06CCF873" w14:textId="26F0D27D" w:rsidR="00DC4970" w:rsidRPr="00DC4970" w:rsidRDefault="00DC4970" w:rsidP="00B753EE">
            <w:pPr>
              <w:textAlignment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DC4970">
              <w:rPr>
                <w:rFonts w:eastAsia="Times New Roman" w:cstheme="minorHAnsi"/>
                <w:sz w:val="24"/>
                <w:szCs w:val="24"/>
                <w:lang w:eastAsia="de-DE"/>
              </w:rPr>
              <w:t>1</w:t>
            </w: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3</w:t>
            </w:r>
            <w:r w:rsidRPr="00DC4970">
              <w:rPr>
                <w:rFonts w:eastAsia="Times New Roman" w:cstheme="minorHAnsi"/>
                <w:sz w:val="24"/>
                <w:szCs w:val="24"/>
                <w:lang w:eastAsia="de-DE"/>
              </w:rPr>
              <w:t>.04.2026</w:t>
            </w:r>
          </w:p>
        </w:tc>
        <w:tc>
          <w:tcPr>
            <w:tcW w:w="7654" w:type="dxa"/>
          </w:tcPr>
          <w:p w14:paraId="0063F559" w14:textId="1F6F9123" w:rsidR="00DC4970" w:rsidRPr="00E97814" w:rsidRDefault="004A7515" w:rsidP="00B753EE">
            <w:pPr>
              <w:textAlignment w:val="center"/>
              <w:rPr>
                <w:rFonts w:ascii="Arial" w:eastAsia="Times New Roman" w:hAnsi="Arial" w:cs="Arial"/>
                <w:bCs/>
                <w:kern w:val="24"/>
                <w:lang w:eastAsia="de-DE"/>
              </w:rPr>
            </w:pPr>
            <w:r w:rsidRPr="00E97814">
              <w:rPr>
                <w:rFonts w:ascii="Arial" w:hAnsi="Arial" w:cs="Arial"/>
              </w:rPr>
              <w:t>Einführung in das Themengebiet</w:t>
            </w:r>
          </w:p>
        </w:tc>
      </w:tr>
      <w:tr w:rsidR="00DC4970" w:rsidRPr="00DC4970" w14:paraId="17DFB5E8" w14:textId="77777777" w:rsidTr="00DC4970">
        <w:trPr>
          <w:trHeight w:val="20"/>
        </w:trPr>
        <w:tc>
          <w:tcPr>
            <w:tcW w:w="596" w:type="dxa"/>
          </w:tcPr>
          <w:p w14:paraId="387B600B" w14:textId="77777777" w:rsidR="00DC4970" w:rsidRPr="00DC4970" w:rsidRDefault="00DC4970" w:rsidP="00B753EE">
            <w:pPr>
              <w:textAlignment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DC4970">
              <w:rPr>
                <w:rFonts w:eastAsia="Times New Roman" w:cstheme="minorHAnsi"/>
                <w:sz w:val="24"/>
                <w:szCs w:val="24"/>
                <w:lang w:eastAsia="de-DE"/>
              </w:rPr>
              <w:t>2.</w:t>
            </w:r>
          </w:p>
        </w:tc>
        <w:tc>
          <w:tcPr>
            <w:tcW w:w="1560" w:type="dxa"/>
          </w:tcPr>
          <w:p w14:paraId="702055C6" w14:textId="2F7966B2" w:rsidR="00DC4970" w:rsidRPr="00DC4970" w:rsidRDefault="00DC4970" w:rsidP="00B753EE">
            <w:pPr>
              <w:textAlignment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DC4970">
              <w:rPr>
                <w:rFonts w:eastAsia="Times New Roman" w:cstheme="minorHAnsi"/>
                <w:sz w:val="24"/>
                <w:szCs w:val="24"/>
                <w:lang w:eastAsia="de-DE"/>
              </w:rPr>
              <w:t>2</w:t>
            </w: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0</w:t>
            </w:r>
            <w:r w:rsidRPr="00DC4970">
              <w:rPr>
                <w:rFonts w:eastAsia="Times New Roman" w:cstheme="minorHAnsi"/>
                <w:sz w:val="24"/>
                <w:szCs w:val="24"/>
                <w:lang w:eastAsia="de-DE"/>
              </w:rPr>
              <w:t>.04.2026</w:t>
            </w:r>
          </w:p>
        </w:tc>
        <w:tc>
          <w:tcPr>
            <w:tcW w:w="7654" w:type="dxa"/>
          </w:tcPr>
          <w:p w14:paraId="203E7A1F" w14:textId="53472CD6" w:rsidR="00DC4970" w:rsidRPr="00E97814" w:rsidRDefault="004A7515" w:rsidP="00B753EE">
            <w:pPr>
              <w:rPr>
                <w:rFonts w:ascii="Arial" w:hAnsi="Arial" w:cs="Arial"/>
              </w:rPr>
            </w:pPr>
            <w:r w:rsidRPr="00E97814">
              <w:rPr>
                <w:rFonts w:ascii="Arial" w:hAnsi="Arial" w:cs="Arial"/>
              </w:rPr>
              <w:t>Rechtliche Grundlagen und deren Umsetzung</w:t>
            </w:r>
          </w:p>
        </w:tc>
      </w:tr>
      <w:tr w:rsidR="00DC4970" w:rsidRPr="00DC4970" w14:paraId="6563D7CB" w14:textId="77777777" w:rsidTr="00DC4970">
        <w:trPr>
          <w:trHeight w:val="20"/>
        </w:trPr>
        <w:tc>
          <w:tcPr>
            <w:tcW w:w="596" w:type="dxa"/>
          </w:tcPr>
          <w:p w14:paraId="7C52330F" w14:textId="77777777" w:rsidR="00DC4970" w:rsidRPr="00DC4970" w:rsidRDefault="00DC4970" w:rsidP="00B753EE">
            <w:pPr>
              <w:textAlignment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DC4970">
              <w:rPr>
                <w:rFonts w:eastAsia="Times New Roman" w:cstheme="minorHAnsi"/>
                <w:sz w:val="24"/>
                <w:szCs w:val="24"/>
                <w:lang w:eastAsia="de-DE"/>
              </w:rPr>
              <w:t>3.</w:t>
            </w:r>
          </w:p>
        </w:tc>
        <w:tc>
          <w:tcPr>
            <w:tcW w:w="1560" w:type="dxa"/>
          </w:tcPr>
          <w:p w14:paraId="787DC5F9" w14:textId="1AF39DE5" w:rsidR="00DC4970" w:rsidRPr="00DC4970" w:rsidRDefault="00DC4970" w:rsidP="00B753EE">
            <w:pPr>
              <w:textAlignment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27</w:t>
            </w:r>
            <w:r w:rsidRPr="00DC4970">
              <w:rPr>
                <w:rFonts w:eastAsia="Times New Roman" w:cstheme="minorHAnsi"/>
                <w:sz w:val="24"/>
                <w:szCs w:val="24"/>
                <w:lang w:eastAsia="de-DE"/>
              </w:rPr>
              <w:t>.04.2026</w:t>
            </w:r>
          </w:p>
        </w:tc>
        <w:tc>
          <w:tcPr>
            <w:tcW w:w="7654" w:type="dxa"/>
          </w:tcPr>
          <w:p w14:paraId="0C20E7A8" w14:textId="6A29C863" w:rsidR="00DC4970" w:rsidRPr="00E97814" w:rsidRDefault="004A7515" w:rsidP="00B753EE">
            <w:pPr>
              <w:rPr>
                <w:rFonts w:ascii="Arial" w:hAnsi="Arial" w:cs="Arial"/>
              </w:rPr>
            </w:pPr>
            <w:r w:rsidRPr="00E97814">
              <w:rPr>
                <w:rFonts w:ascii="Arial" w:hAnsi="Arial" w:cs="Arial"/>
              </w:rPr>
              <w:t>Grundlagen der Epidemiologie, der Immunologie und der Infektiologie</w:t>
            </w:r>
          </w:p>
        </w:tc>
      </w:tr>
      <w:tr w:rsidR="00DC4970" w:rsidRPr="00DC4970" w14:paraId="2DF8BA59" w14:textId="77777777" w:rsidTr="00DC4970">
        <w:trPr>
          <w:trHeight w:val="312"/>
        </w:trPr>
        <w:tc>
          <w:tcPr>
            <w:tcW w:w="596" w:type="dxa"/>
          </w:tcPr>
          <w:p w14:paraId="425A76B0" w14:textId="77777777" w:rsidR="00DC4970" w:rsidRPr="00DC4970" w:rsidRDefault="00DC4970" w:rsidP="00B753EE">
            <w:pPr>
              <w:textAlignment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DC4970">
              <w:rPr>
                <w:rFonts w:eastAsia="Times New Roman" w:cstheme="minorHAnsi"/>
                <w:sz w:val="24"/>
                <w:szCs w:val="24"/>
                <w:lang w:eastAsia="de-DE"/>
              </w:rPr>
              <w:t>4.</w:t>
            </w:r>
          </w:p>
        </w:tc>
        <w:tc>
          <w:tcPr>
            <w:tcW w:w="1560" w:type="dxa"/>
          </w:tcPr>
          <w:p w14:paraId="23882604" w14:textId="1E8D7484" w:rsidR="00DC4970" w:rsidRPr="00DC4970" w:rsidRDefault="00DC4970" w:rsidP="00B753EE">
            <w:pPr>
              <w:textAlignment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DC4970">
              <w:rPr>
                <w:rFonts w:eastAsia="Times New Roman" w:cstheme="minorHAnsi"/>
                <w:sz w:val="24"/>
                <w:szCs w:val="24"/>
                <w:lang w:eastAsia="de-DE"/>
              </w:rPr>
              <w:t>0</w:t>
            </w: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4</w:t>
            </w:r>
            <w:r w:rsidRPr="00DC4970">
              <w:rPr>
                <w:rFonts w:eastAsia="Times New Roman" w:cstheme="minorHAnsi"/>
                <w:sz w:val="24"/>
                <w:szCs w:val="24"/>
                <w:lang w:eastAsia="de-DE"/>
              </w:rPr>
              <w:t>.05.2026</w:t>
            </w:r>
          </w:p>
        </w:tc>
        <w:tc>
          <w:tcPr>
            <w:tcW w:w="7654" w:type="dxa"/>
          </w:tcPr>
          <w:p w14:paraId="39272665" w14:textId="32AC661F" w:rsidR="00DC4970" w:rsidRPr="00E97814" w:rsidRDefault="004A7515" w:rsidP="00B753EE">
            <w:pPr>
              <w:textAlignment w:val="center"/>
              <w:rPr>
                <w:rFonts w:ascii="Arial" w:eastAsia="Times New Roman" w:hAnsi="Arial" w:cs="Arial"/>
                <w:lang w:eastAsia="de-DE"/>
              </w:rPr>
            </w:pPr>
            <w:r w:rsidRPr="00E97814">
              <w:rPr>
                <w:rFonts w:ascii="Arial" w:hAnsi="Arial" w:cs="Arial"/>
              </w:rPr>
              <w:t>Infektionsepidemiologie und Impfprävention</w:t>
            </w:r>
          </w:p>
        </w:tc>
      </w:tr>
      <w:tr w:rsidR="00DC4970" w:rsidRPr="00DC4970" w14:paraId="7F38A806" w14:textId="77777777" w:rsidTr="00DC4970">
        <w:trPr>
          <w:trHeight w:val="277"/>
        </w:trPr>
        <w:tc>
          <w:tcPr>
            <w:tcW w:w="596" w:type="dxa"/>
          </w:tcPr>
          <w:p w14:paraId="3A11B103" w14:textId="77777777" w:rsidR="00DC4970" w:rsidRPr="00DC4970" w:rsidRDefault="00DC4970" w:rsidP="00B753EE">
            <w:pPr>
              <w:textAlignment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DC4970">
              <w:rPr>
                <w:rFonts w:eastAsia="Times New Roman" w:cstheme="minorHAnsi"/>
                <w:sz w:val="24"/>
                <w:szCs w:val="24"/>
                <w:lang w:eastAsia="de-DE"/>
              </w:rPr>
              <w:t>5.</w:t>
            </w:r>
          </w:p>
        </w:tc>
        <w:tc>
          <w:tcPr>
            <w:tcW w:w="1560" w:type="dxa"/>
          </w:tcPr>
          <w:p w14:paraId="53C0A145" w14:textId="5B171B6E" w:rsidR="00DC4970" w:rsidRPr="00DC4970" w:rsidRDefault="00DC4970" w:rsidP="00B753EE">
            <w:pPr>
              <w:textAlignment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1</w:t>
            </w:r>
            <w:r w:rsidRPr="00DC4970">
              <w:rPr>
                <w:rFonts w:eastAsia="Times New Roman" w:cstheme="minorHAnsi"/>
                <w:sz w:val="24"/>
                <w:szCs w:val="24"/>
                <w:lang w:eastAsia="de-DE"/>
              </w:rPr>
              <w:t>1.05.2026</w:t>
            </w:r>
          </w:p>
        </w:tc>
        <w:tc>
          <w:tcPr>
            <w:tcW w:w="7654" w:type="dxa"/>
          </w:tcPr>
          <w:p w14:paraId="1FF7C476" w14:textId="01D97AC6" w:rsidR="00DC4970" w:rsidRPr="00E97814" w:rsidRDefault="004A7515" w:rsidP="00B753EE">
            <w:pPr>
              <w:textAlignment w:val="center"/>
              <w:rPr>
                <w:rFonts w:ascii="Arial" w:eastAsia="Times New Roman" w:hAnsi="Arial" w:cs="Arial"/>
                <w:lang w:eastAsia="de-DE"/>
              </w:rPr>
            </w:pPr>
            <w:r w:rsidRPr="00E97814">
              <w:rPr>
                <w:rFonts w:ascii="Arial" w:hAnsi="Arial" w:cs="Arial"/>
              </w:rPr>
              <w:t xml:space="preserve">Infektionserreger (1) </w:t>
            </w:r>
          </w:p>
        </w:tc>
      </w:tr>
      <w:tr w:rsidR="00DC4970" w:rsidRPr="00DC4970" w14:paraId="71D7D367" w14:textId="77777777" w:rsidTr="00DC4970">
        <w:trPr>
          <w:trHeight w:val="277"/>
        </w:trPr>
        <w:tc>
          <w:tcPr>
            <w:tcW w:w="596" w:type="dxa"/>
          </w:tcPr>
          <w:p w14:paraId="3B92E11F" w14:textId="77777777" w:rsidR="00DC4970" w:rsidRPr="00DC4970" w:rsidRDefault="00DC4970" w:rsidP="00B753EE">
            <w:pPr>
              <w:textAlignment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DC4970">
              <w:rPr>
                <w:rFonts w:eastAsia="Times New Roman" w:cstheme="minorHAnsi"/>
                <w:sz w:val="24"/>
                <w:szCs w:val="24"/>
                <w:lang w:eastAsia="de-DE"/>
              </w:rPr>
              <w:t>6.</w:t>
            </w:r>
          </w:p>
        </w:tc>
        <w:tc>
          <w:tcPr>
            <w:tcW w:w="1560" w:type="dxa"/>
          </w:tcPr>
          <w:p w14:paraId="0CD32E51" w14:textId="510C7E63" w:rsidR="00DC4970" w:rsidRPr="00DC4970" w:rsidRDefault="00DC4970" w:rsidP="00B753EE">
            <w:pPr>
              <w:textAlignment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DC4970">
              <w:rPr>
                <w:rFonts w:eastAsia="Times New Roman" w:cstheme="minorHAnsi"/>
                <w:sz w:val="24"/>
                <w:szCs w:val="24"/>
                <w:lang w:eastAsia="de-DE"/>
              </w:rPr>
              <w:t>1</w:t>
            </w: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8</w:t>
            </w:r>
            <w:r w:rsidRPr="00DC4970">
              <w:rPr>
                <w:rFonts w:eastAsia="Times New Roman" w:cstheme="minorHAnsi"/>
                <w:sz w:val="24"/>
                <w:szCs w:val="24"/>
                <w:lang w:eastAsia="de-DE"/>
              </w:rPr>
              <w:t>.0</w:t>
            </w: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5</w:t>
            </w:r>
            <w:r w:rsidRPr="00DC4970">
              <w:rPr>
                <w:rFonts w:eastAsia="Times New Roman" w:cstheme="minorHAnsi"/>
                <w:sz w:val="24"/>
                <w:szCs w:val="24"/>
                <w:lang w:eastAsia="de-DE"/>
              </w:rPr>
              <w:t>.2026</w:t>
            </w:r>
          </w:p>
        </w:tc>
        <w:tc>
          <w:tcPr>
            <w:tcW w:w="7654" w:type="dxa"/>
          </w:tcPr>
          <w:p w14:paraId="1CA49AEA" w14:textId="5EF89784" w:rsidR="00DC4970" w:rsidRPr="00E97814" w:rsidRDefault="00E97814" w:rsidP="00B753EE">
            <w:pPr>
              <w:rPr>
                <w:rFonts w:ascii="Arial" w:hAnsi="Arial" w:cs="Arial"/>
              </w:rPr>
            </w:pPr>
            <w:r w:rsidRPr="00E97814">
              <w:rPr>
                <w:rFonts w:ascii="Arial" w:hAnsi="Arial" w:cs="Arial"/>
              </w:rPr>
              <w:t xml:space="preserve">Infektionserreger (2) </w:t>
            </w:r>
          </w:p>
        </w:tc>
      </w:tr>
      <w:tr w:rsidR="00DC4970" w:rsidRPr="00DC4970" w14:paraId="07E3CA3D" w14:textId="77777777" w:rsidTr="00DC4970">
        <w:trPr>
          <w:trHeight w:val="20"/>
        </w:trPr>
        <w:tc>
          <w:tcPr>
            <w:tcW w:w="596" w:type="dxa"/>
          </w:tcPr>
          <w:p w14:paraId="7FD612CC" w14:textId="77777777" w:rsidR="00DC4970" w:rsidRPr="00DC4970" w:rsidRDefault="00DC4970" w:rsidP="00B753EE">
            <w:pPr>
              <w:textAlignment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DC4970">
              <w:rPr>
                <w:rFonts w:eastAsia="Times New Roman" w:cstheme="minorHAnsi"/>
                <w:sz w:val="24"/>
                <w:szCs w:val="24"/>
                <w:lang w:eastAsia="de-DE"/>
              </w:rPr>
              <w:t>7.</w:t>
            </w:r>
          </w:p>
        </w:tc>
        <w:tc>
          <w:tcPr>
            <w:tcW w:w="1560" w:type="dxa"/>
          </w:tcPr>
          <w:p w14:paraId="529C0A07" w14:textId="753A502E" w:rsidR="00DC4970" w:rsidRPr="00DC4970" w:rsidRDefault="00DC4970" w:rsidP="00B753EE">
            <w:pPr>
              <w:textAlignment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01</w:t>
            </w:r>
            <w:r w:rsidRPr="00DC4970">
              <w:rPr>
                <w:rFonts w:eastAsia="Times New Roman" w:cstheme="minorHAnsi"/>
                <w:sz w:val="24"/>
                <w:szCs w:val="24"/>
                <w:lang w:eastAsia="de-DE"/>
              </w:rPr>
              <w:t>.06.2026</w:t>
            </w:r>
          </w:p>
        </w:tc>
        <w:tc>
          <w:tcPr>
            <w:tcW w:w="7654" w:type="dxa"/>
          </w:tcPr>
          <w:p w14:paraId="47399A5D" w14:textId="4F2FE518" w:rsidR="00DC4970" w:rsidRPr="00E97814" w:rsidRDefault="00E97814" w:rsidP="00E97814">
            <w:pPr>
              <w:textAlignment w:val="center"/>
              <w:rPr>
                <w:rFonts w:ascii="Arial" w:hAnsi="Arial" w:cs="Arial"/>
              </w:rPr>
            </w:pPr>
            <w:r w:rsidRPr="00E97814">
              <w:rPr>
                <w:rFonts w:ascii="Arial" w:hAnsi="Arial" w:cs="Arial"/>
              </w:rPr>
              <w:t>Infektionserreger (3)</w:t>
            </w:r>
          </w:p>
        </w:tc>
      </w:tr>
      <w:tr w:rsidR="00DC4970" w:rsidRPr="00DC4970" w14:paraId="0241E948" w14:textId="77777777" w:rsidTr="00DC4970">
        <w:trPr>
          <w:trHeight w:val="20"/>
        </w:trPr>
        <w:tc>
          <w:tcPr>
            <w:tcW w:w="596" w:type="dxa"/>
          </w:tcPr>
          <w:p w14:paraId="48D24194" w14:textId="77777777" w:rsidR="00DC4970" w:rsidRPr="00DC4970" w:rsidRDefault="00DC4970" w:rsidP="00B753EE">
            <w:pPr>
              <w:textAlignment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DC4970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8. </w:t>
            </w:r>
          </w:p>
        </w:tc>
        <w:tc>
          <w:tcPr>
            <w:tcW w:w="1560" w:type="dxa"/>
          </w:tcPr>
          <w:p w14:paraId="452AA62E" w14:textId="673CB5AF" w:rsidR="00DC4970" w:rsidRPr="00DC4970" w:rsidRDefault="00DC4970" w:rsidP="00B753EE">
            <w:pPr>
              <w:textAlignment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08</w:t>
            </w:r>
            <w:r w:rsidRPr="00DC4970">
              <w:rPr>
                <w:rFonts w:eastAsia="Times New Roman" w:cstheme="minorHAnsi"/>
                <w:sz w:val="24"/>
                <w:szCs w:val="24"/>
                <w:lang w:eastAsia="de-DE"/>
              </w:rPr>
              <w:t>.06.2026</w:t>
            </w:r>
          </w:p>
        </w:tc>
        <w:tc>
          <w:tcPr>
            <w:tcW w:w="7654" w:type="dxa"/>
          </w:tcPr>
          <w:p w14:paraId="1035FD45" w14:textId="3C2AA5C5" w:rsidR="00DC4970" w:rsidRPr="00E97814" w:rsidRDefault="00E97814" w:rsidP="00E97814">
            <w:pPr>
              <w:textAlignment w:val="center"/>
              <w:rPr>
                <w:rFonts w:ascii="Arial" w:hAnsi="Arial" w:cs="Arial"/>
              </w:rPr>
            </w:pPr>
            <w:r w:rsidRPr="00E97814">
              <w:rPr>
                <w:rFonts w:ascii="Arial" w:hAnsi="Arial" w:cs="Arial"/>
              </w:rPr>
              <w:t>Technischer Infektionsschutz (1)</w:t>
            </w:r>
          </w:p>
        </w:tc>
      </w:tr>
      <w:tr w:rsidR="00DC4970" w:rsidRPr="00DC4970" w14:paraId="376846EC" w14:textId="77777777" w:rsidTr="00DC4970">
        <w:trPr>
          <w:trHeight w:val="20"/>
        </w:trPr>
        <w:tc>
          <w:tcPr>
            <w:tcW w:w="596" w:type="dxa"/>
          </w:tcPr>
          <w:p w14:paraId="359F1EE3" w14:textId="77777777" w:rsidR="00DC4970" w:rsidRPr="00DC4970" w:rsidRDefault="00DC4970" w:rsidP="00B753EE">
            <w:pPr>
              <w:textAlignment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DC4970">
              <w:rPr>
                <w:rFonts w:eastAsia="Times New Roman" w:cstheme="minorHAnsi"/>
                <w:sz w:val="24"/>
                <w:szCs w:val="24"/>
                <w:lang w:eastAsia="de-DE"/>
              </w:rPr>
              <w:t>9.</w:t>
            </w:r>
          </w:p>
        </w:tc>
        <w:tc>
          <w:tcPr>
            <w:tcW w:w="1560" w:type="dxa"/>
          </w:tcPr>
          <w:p w14:paraId="3470B8FE" w14:textId="77D1E199" w:rsidR="00DC4970" w:rsidRPr="00DC4970" w:rsidRDefault="00DC4970" w:rsidP="00B753EE">
            <w:pPr>
              <w:textAlignment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15</w:t>
            </w:r>
            <w:r w:rsidRPr="00DC4970">
              <w:rPr>
                <w:rFonts w:eastAsia="Times New Roman" w:cstheme="minorHAnsi"/>
                <w:sz w:val="24"/>
                <w:szCs w:val="24"/>
                <w:lang w:eastAsia="de-DE"/>
              </w:rPr>
              <w:t>.0</w:t>
            </w: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6</w:t>
            </w:r>
            <w:r w:rsidRPr="00DC4970">
              <w:rPr>
                <w:rFonts w:eastAsia="Times New Roman" w:cstheme="minorHAnsi"/>
                <w:sz w:val="24"/>
                <w:szCs w:val="24"/>
                <w:lang w:eastAsia="de-DE"/>
              </w:rPr>
              <w:t>.2026</w:t>
            </w:r>
          </w:p>
        </w:tc>
        <w:tc>
          <w:tcPr>
            <w:tcW w:w="7654" w:type="dxa"/>
          </w:tcPr>
          <w:p w14:paraId="6375C08A" w14:textId="307E4540" w:rsidR="00DC4970" w:rsidRPr="00E97814" w:rsidRDefault="00E97814" w:rsidP="00E97814">
            <w:pPr>
              <w:textAlignment w:val="center"/>
              <w:rPr>
                <w:rFonts w:ascii="Arial" w:hAnsi="Arial" w:cs="Arial"/>
              </w:rPr>
            </w:pPr>
            <w:r w:rsidRPr="00E97814">
              <w:rPr>
                <w:rFonts w:ascii="Arial" w:hAnsi="Arial" w:cs="Arial"/>
              </w:rPr>
              <w:t>Technischer Infektionsschutz (2)</w:t>
            </w:r>
          </w:p>
        </w:tc>
      </w:tr>
      <w:tr w:rsidR="00DC4970" w:rsidRPr="00DC4970" w14:paraId="484078D1" w14:textId="77777777" w:rsidTr="00DC4970">
        <w:trPr>
          <w:trHeight w:val="20"/>
        </w:trPr>
        <w:tc>
          <w:tcPr>
            <w:tcW w:w="596" w:type="dxa"/>
          </w:tcPr>
          <w:p w14:paraId="3675AEF1" w14:textId="77777777" w:rsidR="00DC4970" w:rsidRPr="00DC4970" w:rsidRDefault="00DC4970" w:rsidP="00B753EE">
            <w:pPr>
              <w:textAlignment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DC4970">
              <w:rPr>
                <w:rFonts w:eastAsia="Times New Roman" w:cstheme="minorHAnsi"/>
                <w:sz w:val="24"/>
                <w:szCs w:val="24"/>
                <w:lang w:eastAsia="de-DE"/>
              </w:rPr>
              <w:t>10.</w:t>
            </w:r>
          </w:p>
        </w:tc>
        <w:tc>
          <w:tcPr>
            <w:tcW w:w="1560" w:type="dxa"/>
          </w:tcPr>
          <w:p w14:paraId="5BC519E8" w14:textId="7DC4310B" w:rsidR="00DC4970" w:rsidRPr="00DC4970" w:rsidRDefault="00DC4970" w:rsidP="00B753EE">
            <w:pPr>
              <w:textAlignment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22</w:t>
            </w:r>
            <w:r w:rsidRPr="00DC4970">
              <w:rPr>
                <w:rFonts w:eastAsia="Times New Roman" w:cstheme="minorHAnsi"/>
                <w:sz w:val="24"/>
                <w:szCs w:val="24"/>
                <w:lang w:eastAsia="de-DE"/>
              </w:rPr>
              <w:t>.0</w:t>
            </w: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6</w:t>
            </w:r>
            <w:r w:rsidRPr="00DC4970">
              <w:rPr>
                <w:rFonts w:eastAsia="Times New Roman" w:cstheme="minorHAnsi"/>
                <w:sz w:val="24"/>
                <w:szCs w:val="24"/>
                <w:lang w:eastAsia="de-DE"/>
              </w:rPr>
              <w:t>.2026</w:t>
            </w:r>
          </w:p>
        </w:tc>
        <w:tc>
          <w:tcPr>
            <w:tcW w:w="7654" w:type="dxa"/>
          </w:tcPr>
          <w:p w14:paraId="337FC8A0" w14:textId="14400F89" w:rsidR="00DC4970" w:rsidRPr="00E97814" w:rsidRDefault="00E97814" w:rsidP="00E97814">
            <w:pPr>
              <w:textAlignment w:val="center"/>
              <w:rPr>
                <w:rFonts w:ascii="Arial" w:hAnsi="Arial" w:cs="Arial"/>
              </w:rPr>
            </w:pPr>
            <w:r w:rsidRPr="00E97814">
              <w:rPr>
                <w:rFonts w:ascii="Arial" w:hAnsi="Arial" w:cs="Arial"/>
              </w:rPr>
              <w:t>Gefährdungsbeurteilung</w:t>
            </w:r>
            <w:r w:rsidR="008911F5">
              <w:rPr>
                <w:rFonts w:ascii="Arial" w:hAnsi="Arial" w:cs="Arial"/>
              </w:rPr>
              <w:t xml:space="preserve"> biologischer Risiken</w:t>
            </w:r>
          </w:p>
        </w:tc>
      </w:tr>
      <w:tr w:rsidR="00FE514F" w:rsidRPr="00DC4970" w14:paraId="1AD96EBA" w14:textId="77777777" w:rsidTr="00DC4970">
        <w:trPr>
          <w:trHeight w:val="20"/>
        </w:trPr>
        <w:tc>
          <w:tcPr>
            <w:tcW w:w="596" w:type="dxa"/>
          </w:tcPr>
          <w:p w14:paraId="6C67C9D5" w14:textId="77777777" w:rsidR="00FE514F" w:rsidRPr="00DC4970" w:rsidRDefault="00FE514F" w:rsidP="00FE514F">
            <w:pPr>
              <w:textAlignment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DC4970">
              <w:rPr>
                <w:rFonts w:eastAsia="Times New Roman" w:cstheme="minorHAnsi"/>
                <w:sz w:val="24"/>
                <w:szCs w:val="24"/>
                <w:lang w:eastAsia="de-DE"/>
              </w:rPr>
              <w:t>11.</w:t>
            </w:r>
          </w:p>
        </w:tc>
        <w:tc>
          <w:tcPr>
            <w:tcW w:w="1560" w:type="dxa"/>
          </w:tcPr>
          <w:p w14:paraId="64B6DD66" w14:textId="6520207E" w:rsidR="00FE514F" w:rsidRPr="00DC4970" w:rsidRDefault="00FE514F" w:rsidP="00FE514F">
            <w:pPr>
              <w:textAlignment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06</w:t>
            </w:r>
            <w:r w:rsidRPr="00DC4970">
              <w:rPr>
                <w:rFonts w:eastAsia="Times New Roman" w:cstheme="minorHAnsi"/>
                <w:sz w:val="24"/>
                <w:szCs w:val="24"/>
                <w:lang w:eastAsia="de-DE"/>
              </w:rPr>
              <w:t>.07.2026</w:t>
            </w:r>
          </w:p>
        </w:tc>
        <w:tc>
          <w:tcPr>
            <w:tcW w:w="7654" w:type="dxa"/>
          </w:tcPr>
          <w:p w14:paraId="565876FB" w14:textId="0BE4F9F7" w:rsidR="00FE514F" w:rsidRPr="00E97814" w:rsidRDefault="00FE514F" w:rsidP="00FE514F">
            <w:pPr>
              <w:textAlignment w:val="center"/>
              <w:rPr>
                <w:rFonts w:ascii="Arial" w:hAnsi="Arial" w:cs="Arial"/>
              </w:rPr>
            </w:pPr>
            <w:r w:rsidRPr="00E97814">
              <w:rPr>
                <w:rFonts w:ascii="Arial" w:hAnsi="Arial" w:cs="Arial"/>
              </w:rPr>
              <w:t>Berufe mit besonderen biologischen Risiken, Persönliche Schutzausrüstung und Pandemieplanung</w:t>
            </w:r>
          </w:p>
        </w:tc>
      </w:tr>
      <w:tr w:rsidR="00FE514F" w:rsidRPr="00DC4970" w14:paraId="1238B22A" w14:textId="77777777" w:rsidTr="00DC4970">
        <w:trPr>
          <w:trHeight w:val="20"/>
        </w:trPr>
        <w:tc>
          <w:tcPr>
            <w:tcW w:w="596" w:type="dxa"/>
          </w:tcPr>
          <w:p w14:paraId="22798C7F" w14:textId="77777777" w:rsidR="00FE514F" w:rsidRPr="00DC4970" w:rsidRDefault="00FE514F" w:rsidP="00FE514F">
            <w:pPr>
              <w:textAlignment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DC4970">
              <w:rPr>
                <w:rFonts w:eastAsia="Times New Roman" w:cstheme="minorHAnsi"/>
                <w:sz w:val="24"/>
                <w:szCs w:val="24"/>
                <w:lang w:eastAsia="de-DE"/>
              </w:rPr>
              <w:t>12.</w:t>
            </w:r>
          </w:p>
        </w:tc>
        <w:tc>
          <w:tcPr>
            <w:tcW w:w="1560" w:type="dxa"/>
          </w:tcPr>
          <w:p w14:paraId="2C0F9D15" w14:textId="47BEC87E" w:rsidR="00FE514F" w:rsidRPr="00DC4970" w:rsidRDefault="00FE514F" w:rsidP="00FE514F">
            <w:pPr>
              <w:textAlignment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13.07.2026</w:t>
            </w:r>
          </w:p>
        </w:tc>
        <w:tc>
          <w:tcPr>
            <w:tcW w:w="7654" w:type="dxa"/>
          </w:tcPr>
          <w:p w14:paraId="6E0A0A44" w14:textId="428D64F4" w:rsidR="00FE514F" w:rsidRPr="00E97814" w:rsidRDefault="00FE514F" w:rsidP="00FE514F">
            <w:pPr>
              <w:textAlignment w:val="center"/>
              <w:rPr>
                <w:rFonts w:ascii="Arial" w:hAnsi="Arial" w:cs="Arial"/>
              </w:rPr>
            </w:pPr>
            <w:r w:rsidRPr="00E97814">
              <w:rPr>
                <w:rFonts w:ascii="Arial" w:hAnsi="Arial" w:cs="Arial"/>
              </w:rPr>
              <w:t>Beruflicher Auslandsaufenthalt</w:t>
            </w:r>
          </w:p>
        </w:tc>
      </w:tr>
    </w:tbl>
    <w:p w14:paraId="5A8C87FA" w14:textId="0FA3AAA6" w:rsidR="00DC4A2A" w:rsidRDefault="00DC4970" w:rsidP="00DC4A2A">
      <w:pPr>
        <w:spacing w:line="240" w:lineRule="auto"/>
        <w:rPr>
          <w:rFonts w:cs="Arial"/>
          <w:sz w:val="24"/>
          <w:szCs w:val="24"/>
        </w:rPr>
      </w:pPr>
      <w:r w:rsidRPr="007F27FC">
        <w:rPr>
          <w:rFonts w:eastAsia="Times New Roman" w:cstheme="minorHAnsi"/>
          <w:bCs/>
          <w:kern w:val="24"/>
          <w:sz w:val="24"/>
          <w:szCs w:val="24"/>
          <w:lang w:eastAsia="de-DE"/>
        </w:rPr>
        <w:t>Ort:</w:t>
      </w:r>
      <w:r>
        <w:rPr>
          <w:rFonts w:eastAsia="Times New Roman" w:cstheme="minorHAnsi"/>
          <w:bCs/>
          <w:kern w:val="24"/>
          <w:sz w:val="24"/>
          <w:szCs w:val="24"/>
          <w:lang w:eastAsia="de-DE"/>
        </w:rPr>
        <w:t xml:space="preserve"> BZ.08.02-Hörsaal 3</w:t>
      </w:r>
      <w:r w:rsidR="002F7D18">
        <w:rPr>
          <w:rFonts w:eastAsia="Times New Roman" w:cstheme="minorHAnsi"/>
          <w:bCs/>
          <w:kern w:val="24"/>
          <w:sz w:val="24"/>
          <w:szCs w:val="24"/>
          <w:lang w:eastAsia="de-DE"/>
        </w:rPr>
        <w:t>/ Zeit: 11-13:00 Uhr</w:t>
      </w:r>
      <w:r w:rsidR="00DC4A2A">
        <w:rPr>
          <w:rFonts w:eastAsia="Times New Roman" w:cstheme="minorHAnsi"/>
          <w:bCs/>
          <w:kern w:val="24"/>
          <w:sz w:val="24"/>
          <w:szCs w:val="24"/>
          <w:lang w:eastAsia="de-DE"/>
        </w:rPr>
        <w:t xml:space="preserve">, </w:t>
      </w:r>
      <w:r w:rsidR="00DC4A2A">
        <w:rPr>
          <w:rFonts w:cs="Arial"/>
          <w:sz w:val="24"/>
          <w:szCs w:val="24"/>
        </w:rPr>
        <w:t>aktuelle Informationen bezüglich Zeit und Ort</w:t>
      </w:r>
      <w:r w:rsidR="00DC4A2A" w:rsidRPr="0036437A">
        <w:rPr>
          <w:rFonts w:cs="Arial"/>
          <w:sz w:val="24"/>
          <w:szCs w:val="24"/>
        </w:rPr>
        <w:t xml:space="preserve"> finden sich </w:t>
      </w:r>
      <w:r w:rsidR="00DC4A2A" w:rsidRPr="00AA3F69">
        <w:rPr>
          <w:rFonts w:cs="Arial"/>
          <w:sz w:val="24"/>
          <w:szCs w:val="24"/>
        </w:rPr>
        <w:t xml:space="preserve">in </w:t>
      </w:r>
      <w:proofErr w:type="spellStart"/>
      <w:r w:rsidR="00DC4A2A" w:rsidRPr="00AA3F69">
        <w:rPr>
          <w:rFonts w:cs="Arial"/>
          <w:sz w:val="24"/>
          <w:szCs w:val="24"/>
        </w:rPr>
        <w:t>StudiLöwe</w:t>
      </w:r>
      <w:proofErr w:type="spellEnd"/>
      <w:r w:rsidR="00DC4A2A" w:rsidRPr="00AA3F69">
        <w:rPr>
          <w:rFonts w:cs="Arial"/>
          <w:sz w:val="24"/>
          <w:szCs w:val="24"/>
        </w:rPr>
        <w:t>.</w:t>
      </w:r>
      <w:r w:rsidR="00DC4A2A" w:rsidRPr="0036437A">
        <w:rPr>
          <w:rFonts w:cs="Arial"/>
          <w:sz w:val="24"/>
          <w:szCs w:val="24"/>
        </w:rPr>
        <w:t xml:space="preserve"> Lehrmaterialien</w:t>
      </w:r>
      <w:r w:rsidR="00DC4A2A">
        <w:rPr>
          <w:rFonts w:cs="Arial"/>
          <w:sz w:val="24"/>
          <w:szCs w:val="24"/>
        </w:rPr>
        <w:t xml:space="preserve"> werden </w:t>
      </w:r>
      <w:r w:rsidR="00DC4A2A" w:rsidRPr="0036437A">
        <w:rPr>
          <w:rFonts w:cs="Arial"/>
          <w:sz w:val="24"/>
          <w:szCs w:val="24"/>
        </w:rPr>
        <w:t>nach der Lehrveranst</w:t>
      </w:r>
      <w:r w:rsidR="00DC4A2A">
        <w:rPr>
          <w:rFonts w:cs="Arial"/>
          <w:sz w:val="24"/>
          <w:szCs w:val="24"/>
        </w:rPr>
        <w:t xml:space="preserve">altung in </w:t>
      </w:r>
      <w:proofErr w:type="spellStart"/>
      <w:r w:rsidR="00DC4A2A">
        <w:rPr>
          <w:rFonts w:cs="Arial"/>
          <w:sz w:val="24"/>
          <w:szCs w:val="24"/>
        </w:rPr>
        <w:t>Moodle</w:t>
      </w:r>
      <w:proofErr w:type="spellEnd"/>
      <w:r w:rsidR="00DC4A2A">
        <w:rPr>
          <w:rFonts w:cs="Arial"/>
          <w:sz w:val="24"/>
          <w:szCs w:val="24"/>
        </w:rPr>
        <w:t xml:space="preserve"> hochgeladen</w:t>
      </w:r>
      <w:r w:rsidR="00411BAA">
        <w:rPr>
          <w:rFonts w:cs="Arial"/>
          <w:sz w:val="24"/>
          <w:szCs w:val="24"/>
        </w:rPr>
        <w:t xml:space="preserve">. Dazu ist es erforderlich sich in </w:t>
      </w:r>
      <w:proofErr w:type="spellStart"/>
      <w:r w:rsidR="00411BAA">
        <w:rPr>
          <w:rFonts w:cs="Arial"/>
          <w:sz w:val="24"/>
          <w:szCs w:val="24"/>
        </w:rPr>
        <w:t>Moodle</w:t>
      </w:r>
      <w:proofErr w:type="spellEnd"/>
      <w:r w:rsidR="00411BAA">
        <w:rPr>
          <w:rFonts w:cs="Arial"/>
          <w:sz w:val="24"/>
          <w:szCs w:val="24"/>
        </w:rPr>
        <w:t xml:space="preserve"> ein</w:t>
      </w:r>
      <w:r w:rsidR="00F454A4">
        <w:rPr>
          <w:rFonts w:cs="Arial"/>
          <w:sz w:val="24"/>
          <w:szCs w:val="24"/>
        </w:rPr>
        <w:t>zu</w:t>
      </w:r>
      <w:r w:rsidR="00411BAA">
        <w:rPr>
          <w:rFonts w:cs="Arial"/>
          <w:sz w:val="24"/>
          <w:szCs w:val="24"/>
        </w:rPr>
        <w:t>schreiben</w:t>
      </w:r>
    </w:p>
    <w:p w14:paraId="2417B89F" w14:textId="5C49574C" w:rsidR="00DC4970" w:rsidRPr="007F27FC" w:rsidRDefault="00DC4970" w:rsidP="00DC4970">
      <w:pPr>
        <w:jc w:val="both"/>
      </w:pPr>
    </w:p>
    <w:p w14:paraId="04DD78A8" w14:textId="77777777" w:rsidR="00DC4970" w:rsidRDefault="00DC4970"/>
    <w:sectPr w:rsidR="00DC497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816"/>
    <w:rsid w:val="000951C9"/>
    <w:rsid w:val="001E049E"/>
    <w:rsid w:val="002F7D18"/>
    <w:rsid w:val="00411BAA"/>
    <w:rsid w:val="004A7515"/>
    <w:rsid w:val="007A1E48"/>
    <w:rsid w:val="008911F5"/>
    <w:rsid w:val="00906663"/>
    <w:rsid w:val="00D606F6"/>
    <w:rsid w:val="00D76816"/>
    <w:rsid w:val="00DC4970"/>
    <w:rsid w:val="00DC4A2A"/>
    <w:rsid w:val="00E810EA"/>
    <w:rsid w:val="00E97814"/>
    <w:rsid w:val="00F454A4"/>
    <w:rsid w:val="00FB43D8"/>
    <w:rsid w:val="00FE5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35FF7"/>
  <w15:chartTrackingRefBased/>
  <w15:docId w15:val="{70195FF2-32E8-4AF7-A964-BB3F43475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HelleSchattierung1">
    <w:name w:val="Helle Schattierung1"/>
    <w:basedOn w:val="NormaleTabelle"/>
    <w:uiPriority w:val="60"/>
    <w:rsid w:val="00DC497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 Prel, Jean-Baptist</dc:creator>
  <cp:keywords/>
  <dc:description/>
  <cp:lastModifiedBy>Brühn, Lesley</cp:lastModifiedBy>
  <cp:revision>2</cp:revision>
  <cp:lastPrinted>2026-03-31T10:49:00Z</cp:lastPrinted>
  <dcterms:created xsi:type="dcterms:W3CDTF">2026-03-31T10:49:00Z</dcterms:created>
  <dcterms:modified xsi:type="dcterms:W3CDTF">2026-03-31T10:49:00Z</dcterms:modified>
</cp:coreProperties>
</file>